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04" w:rsidRDefault="005E5704" w:rsidP="00E73ED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JUDGE KRISTEN BRAUCHLE, TAX MASTER</w:t>
      </w:r>
    </w:p>
    <w:p w:rsidR="00864CAA" w:rsidRPr="00E73ED0" w:rsidRDefault="00CC40AC" w:rsidP="00E73ED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E73ED0">
        <w:rPr>
          <w:rFonts w:ascii="Garamond" w:hAnsi="Garamond"/>
          <w:b/>
          <w:sz w:val="28"/>
          <w:szCs w:val="28"/>
        </w:rPr>
        <w:t>TAX COURT RULES &amp; PROCEDURES</w:t>
      </w:r>
    </w:p>
    <w:p w:rsidR="00CC40AC" w:rsidRDefault="00CC40AC" w:rsidP="00E73ED0">
      <w:pPr>
        <w:spacing w:after="0" w:line="240" w:lineRule="auto"/>
        <w:jc w:val="center"/>
        <w:rPr>
          <w:rFonts w:ascii="Garamond" w:hAnsi="Garamond"/>
          <w:b/>
          <w:sz w:val="28"/>
          <w:szCs w:val="28"/>
          <w:vertAlign w:val="superscript"/>
        </w:rPr>
      </w:pPr>
      <w:r w:rsidRPr="00E73ED0">
        <w:rPr>
          <w:rFonts w:ascii="Garamond" w:hAnsi="Garamond"/>
          <w:b/>
          <w:sz w:val="28"/>
          <w:szCs w:val="28"/>
        </w:rPr>
        <w:t>COURTS: 61</w:t>
      </w:r>
      <w:r w:rsidRPr="00E73ED0">
        <w:rPr>
          <w:rFonts w:ascii="Garamond" w:hAnsi="Garamond"/>
          <w:b/>
          <w:sz w:val="28"/>
          <w:szCs w:val="28"/>
          <w:vertAlign w:val="superscript"/>
        </w:rPr>
        <w:t>ST</w:t>
      </w:r>
      <w:r w:rsidRPr="00E73ED0">
        <w:rPr>
          <w:rFonts w:ascii="Garamond" w:hAnsi="Garamond"/>
          <w:b/>
          <w:sz w:val="28"/>
          <w:szCs w:val="28"/>
        </w:rPr>
        <w:t xml:space="preserve"> 113</w:t>
      </w:r>
      <w:r w:rsidRPr="00E73ED0">
        <w:rPr>
          <w:rFonts w:ascii="Garamond" w:hAnsi="Garamond"/>
          <w:b/>
          <w:sz w:val="28"/>
          <w:szCs w:val="28"/>
          <w:vertAlign w:val="superscript"/>
        </w:rPr>
        <w:t>TH</w:t>
      </w:r>
      <w:r w:rsidRPr="00E73ED0">
        <w:rPr>
          <w:rFonts w:ascii="Garamond" w:hAnsi="Garamond"/>
          <w:b/>
          <w:sz w:val="28"/>
          <w:szCs w:val="28"/>
        </w:rPr>
        <w:t xml:space="preserve"> 125</w:t>
      </w:r>
      <w:r w:rsidRPr="00E73ED0">
        <w:rPr>
          <w:rFonts w:ascii="Garamond" w:hAnsi="Garamond"/>
          <w:b/>
          <w:sz w:val="28"/>
          <w:szCs w:val="28"/>
          <w:vertAlign w:val="superscript"/>
        </w:rPr>
        <w:t>TH</w:t>
      </w:r>
      <w:r w:rsidRPr="00E73ED0">
        <w:rPr>
          <w:rFonts w:ascii="Garamond" w:hAnsi="Garamond"/>
          <w:b/>
          <w:sz w:val="28"/>
          <w:szCs w:val="28"/>
        </w:rPr>
        <w:t xml:space="preserve"> 127</w:t>
      </w:r>
      <w:r w:rsidRPr="00E73ED0">
        <w:rPr>
          <w:rFonts w:ascii="Garamond" w:hAnsi="Garamond"/>
          <w:b/>
          <w:sz w:val="28"/>
          <w:szCs w:val="28"/>
          <w:vertAlign w:val="superscript"/>
        </w:rPr>
        <w:t>TH</w:t>
      </w:r>
      <w:r w:rsidRPr="00E73ED0">
        <w:rPr>
          <w:rFonts w:ascii="Garamond" w:hAnsi="Garamond"/>
          <w:b/>
          <w:sz w:val="28"/>
          <w:szCs w:val="28"/>
        </w:rPr>
        <w:t xml:space="preserve"> 129</w:t>
      </w:r>
      <w:r w:rsidRPr="00E73ED0">
        <w:rPr>
          <w:rFonts w:ascii="Garamond" w:hAnsi="Garamond"/>
          <w:b/>
          <w:sz w:val="28"/>
          <w:szCs w:val="28"/>
          <w:vertAlign w:val="superscript"/>
        </w:rPr>
        <w:t>TH</w:t>
      </w:r>
      <w:r w:rsidRPr="00E73ED0">
        <w:rPr>
          <w:rFonts w:ascii="Garamond" w:hAnsi="Garamond"/>
          <w:b/>
          <w:sz w:val="28"/>
          <w:szCs w:val="28"/>
        </w:rPr>
        <w:t xml:space="preserve"> 133</w:t>
      </w:r>
      <w:r w:rsidRPr="00E73ED0">
        <w:rPr>
          <w:rFonts w:ascii="Garamond" w:hAnsi="Garamond"/>
          <w:b/>
          <w:sz w:val="28"/>
          <w:szCs w:val="28"/>
          <w:vertAlign w:val="superscript"/>
        </w:rPr>
        <w:t>RD</w:t>
      </w:r>
      <w:r w:rsidRPr="00E73ED0">
        <w:rPr>
          <w:rFonts w:ascii="Garamond" w:hAnsi="Garamond"/>
          <w:b/>
          <w:sz w:val="28"/>
          <w:szCs w:val="28"/>
        </w:rPr>
        <w:t xml:space="preserve"> 151</w:t>
      </w:r>
      <w:r w:rsidRPr="00E73ED0">
        <w:rPr>
          <w:rFonts w:ascii="Garamond" w:hAnsi="Garamond"/>
          <w:b/>
          <w:sz w:val="28"/>
          <w:szCs w:val="28"/>
          <w:vertAlign w:val="superscript"/>
        </w:rPr>
        <w:t>ST</w:t>
      </w:r>
      <w:r w:rsidRPr="00E73ED0">
        <w:rPr>
          <w:rFonts w:ascii="Garamond" w:hAnsi="Garamond"/>
          <w:b/>
          <w:sz w:val="28"/>
          <w:szCs w:val="28"/>
        </w:rPr>
        <w:t xml:space="preserve"> 157</w:t>
      </w:r>
      <w:r w:rsidRPr="00E73ED0">
        <w:rPr>
          <w:rFonts w:ascii="Garamond" w:hAnsi="Garamond"/>
          <w:b/>
          <w:sz w:val="28"/>
          <w:szCs w:val="28"/>
          <w:vertAlign w:val="superscript"/>
        </w:rPr>
        <w:t>TH</w:t>
      </w:r>
      <w:r w:rsidRPr="00E73ED0">
        <w:rPr>
          <w:rFonts w:ascii="Garamond" w:hAnsi="Garamond"/>
          <w:b/>
          <w:sz w:val="28"/>
          <w:szCs w:val="28"/>
        </w:rPr>
        <w:t xml:space="preserve"> 270</w:t>
      </w:r>
      <w:r w:rsidRPr="00E73ED0">
        <w:rPr>
          <w:rFonts w:ascii="Garamond" w:hAnsi="Garamond"/>
          <w:b/>
          <w:sz w:val="28"/>
          <w:szCs w:val="28"/>
          <w:vertAlign w:val="superscript"/>
        </w:rPr>
        <w:t>TH</w:t>
      </w:r>
    </w:p>
    <w:p w:rsidR="000E13A7" w:rsidRPr="00E73ED0" w:rsidRDefault="000E13A7">
      <w:pPr>
        <w:rPr>
          <w:rFonts w:ascii="Garamond" w:hAnsi="Garamond"/>
          <w:b/>
          <w:sz w:val="28"/>
          <w:szCs w:val="28"/>
          <w:u w:val="single"/>
        </w:rPr>
      </w:pPr>
    </w:p>
    <w:p w:rsidR="00CC40AC" w:rsidRPr="00E73ED0" w:rsidRDefault="00CC40AC" w:rsidP="00E73ED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E73ED0">
        <w:rPr>
          <w:rFonts w:ascii="Garamond" w:hAnsi="Garamond"/>
          <w:b/>
          <w:sz w:val="28"/>
          <w:szCs w:val="28"/>
          <w:u w:val="single"/>
        </w:rPr>
        <w:t>JUDGMENT</w:t>
      </w:r>
    </w:p>
    <w:p w:rsidR="00CC40AC" w:rsidRPr="005E5704" w:rsidRDefault="00CC40AC" w:rsidP="005E570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 xml:space="preserve">All </w:t>
      </w:r>
      <w:r w:rsidR="00E73ED0" w:rsidRPr="005E5704">
        <w:rPr>
          <w:rFonts w:ascii="Garamond" w:hAnsi="Garamond"/>
          <w:sz w:val="24"/>
          <w:szCs w:val="24"/>
        </w:rPr>
        <w:t xml:space="preserve">information contained in the judgment must be typed, </w:t>
      </w:r>
      <w:r w:rsidRPr="005E5704">
        <w:rPr>
          <w:rFonts w:ascii="Garamond" w:hAnsi="Garamond"/>
          <w:sz w:val="24"/>
          <w:szCs w:val="24"/>
        </w:rPr>
        <w:t>including amounts</w:t>
      </w:r>
      <w:r w:rsidR="00E73ED0" w:rsidRPr="005E5704">
        <w:rPr>
          <w:rFonts w:ascii="Garamond" w:hAnsi="Garamond"/>
          <w:sz w:val="24"/>
          <w:szCs w:val="24"/>
        </w:rPr>
        <w:t>.</w:t>
      </w:r>
    </w:p>
    <w:p w:rsidR="00933A52" w:rsidRPr="005E5704" w:rsidRDefault="00E73ED0" w:rsidP="005E570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 xml:space="preserve">On the certificate of service in the judgment, label each property owner as “defendant”. </w:t>
      </w:r>
    </w:p>
    <w:p w:rsidR="00CC40AC" w:rsidRPr="005E5704" w:rsidRDefault="00933A52" w:rsidP="005E570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>Numbers in the evidence must match the numbers in the judgment.</w:t>
      </w:r>
      <w:r w:rsidR="00E73ED0" w:rsidRPr="005E5704">
        <w:rPr>
          <w:rFonts w:ascii="Garamond" w:hAnsi="Garamond"/>
          <w:sz w:val="24"/>
          <w:szCs w:val="24"/>
        </w:rPr>
        <w:t xml:space="preserve"> </w:t>
      </w:r>
    </w:p>
    <w:p w:rsidR="00CC40AC" w:rsidRPr="005E5704" w:rsidRDefault="00E73ED0" w:rsidP="005E570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>File a d</w:t>
      </w:r>
      <w:r w:rsidR="00CC40AC" w:rsidRPr="005E5704">
        <w:rPr>
          <w:rFonts w:ascii="Garamond" w:hAnsi="Garamond"/>
          <w:sz w:val="24"/>
          <w:szCs w:val="24"/>
        </w:rPr>
        <w:t xml:space="preserve">efault checklist </w:t>
      </w:r>
      <w:r w:rsidRPr="005E5704">
        <w:rPr>
          <w:rFonts w:ascii="Garamond" w:hAnsi="Garamond"/>
          <w:sz w:val="24"/>
          <w:szCs w:val="24"/>
        </w:rPr>
        <w:t xml:space="preserve">for all defaulting defendants.  This includes cases that are partial defaults.  </w:t>
      </w:r>
    </w:p>
    <w:p w:rsidR="00CC40AC" w:rsidRPr="005E5704" w:rsidRDefault="00CC40AC" w:rsidP="005E570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 xml:space="preserve">Include trial dates on both the default checklist and master’s report. </w:t>
      </w:r>
    </w:p>
    <w:p w:rsidR="00E73ED0" w:rsidRPr="00933A52" w:rsidRDefault="00E73ED0" w:rsidP="00E73ED0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CC40AC" w:rsidRPr="00E73ED0" w:rsidRDefault="00CC40AC" w:rsidP="00E73ED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E73ED0">
        <w:rPr>
          <w:rFonts w:ascii="Garamond" w:hAnsi="Garamond"/>
          <w:b/>
          <w:sz w:val="28"/>
          <w:szCs w:val="28"/>
          <w:u w:val="single"/>
        </w:rPr>
        <w:t xml:space="preserve">SUPPORTING DOCUMENTS SUBMITTED WITH JUDGMENT  </w:t>
      </w:r>
    </w:p>
    <w:p w:rsidR="00CC40AC" w:rsidRPr="005E5704" w:rsidRDefault="00CC40AC" w:rsidP="005E570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>Answer</w:t>
      </w:r>
    </w:p>
    <w:p w:rsidR="00CC40AC" w:rsidRPr="005E5704" w:rsidRDefault="00CC40AC" w:rsidP="005E570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>Returns</w:t>
      </w:r>
    </w:p>
    <w:p w:rsidR="00CC40AC" w:rsidRPr="005E5704" w:rsidRDefault="00CC40AC" w:rsidP="005E570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>Proof of Ownership</w:t>
      </w:r>
    </w:p>
    <w:p w:rsidR="00CC40AC" w:rsidRPr="005E5704" w:rsidRDefault="00CC40AC" w:rsidP="005E570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 xml:space="preserve">Ad Litems answer and affidavit </w:t>
      </w:r>
    </w:p>
    <w:p w:rsidR="00842459" w:rsidRPr="005E5704" w:rsidRDefault="00842459" w:rsidP="005E570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>Proof that notice was s</w:t>
      </w:r>
      <w:r w:rsidR="009A4C5B" w:rsidRPr="005E5704">
        <w:rPr>
          <w:rFonts w:ascii="Garamond" w:hAnsi="Garamond"/>
          <w:sz w:val="24"/>
          <w:szCs w:val="24"/>
        </w:rPr>
        <w:t>ent out (Form 3877) or fax confi</w:t>
      </w:r>
      <w:r w:rsidRPr="005E5704">
        <w:rPr>
          <w:rFonts w:ascii="Garamond" w:hAnsi="Garamond"/>
          <w:sz w:val="24"/>
          <w:szCs w:val="24"/>
        </w:rPr>
        <w:t xml:space="preserve">rmation </w:t>
      </w:r>
    </w:p>
    <w:p w:rsidR="00842459" w:rsidRPr="005E5704" w:rsidRDefault="00842459" w:rsidP="005E570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 xml:space="preserve">Trial Notice </w:t>
      </w:r>
    </w:p>
    <w:p w:rsidR="00842459" w:rsidRPr="005E5704" w:rsidRDefault="00842459" w:rsidP="005E570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 xml:space="preserve">Cost Judgment – </w:t>
      </w:r>
      <w:r w:rsidR="009A4C5B" w:rsidRPr="005E5704">
        <w:rPr>
          <w:rFonts w:ascii="Garamond" w:hAnsi="Garamond"/>
          <w:sz w:val="24"/>
          <w:szCs w:val="24"/>
        </w:rPr>
        <w:t>3</w:t>
      </w:r>
      <w:r w:rsidRPr="005E5704">
        <w:rPr>
          <w:rFonts w:ascii="Garamond" w:hAnsi="Garamond"/>
          <w:sz w:val="24"/>
          <w:szCs w:val="24"/>
        </w:rPr>
        <w:t xml:space="preserve"> collection attempts</w:t>
      </w:r>
      <w:r w:rsidR="00870EBB" w:rsidRPr="005E5704">
        <w:rPr>
          <w:rFonts w:ascii="Garamond" w:hAnsi="Garamond"/>
          <w:sz w:val="24"/>
          <w:szCs w:val="24"/>
        </w:rPr>
        <w:t xml:space="preserve"> sent by regular and certified mail</w:t>
      </w:r>
      <w:r w:rsidRPr="005E5704">
        <w:rPr>
          <w:rFonts w:ascii="Garamond" w:hAnsi="Garamond"/>
          <w:sz w:val="24"/>
          <w:szCs w:val="24"/>
        </w:rPr>
        <w:t xml:space="preserve"> </w:t>
      </w:r>
      <w:r w:rsidR="009A4C5B" w:rsidRPr="005E5704">
        <w:rPr>
          <w:rFonts w:ascii="Garamond" w:hAnsi="Garamond"/>
          <w:sz w:val="24"/>
          <w:szCs w:val="24"/>
        </w:rPr>
        <w:t xml:space="preserve">before </w:t>
      </w:r>
      <w:r w:rsidRPr="005E5704">
        <w:rPr>
          <w:rFonts w:ascii="Garamond" w:hAnsi="Garamond"/>
          <w:sz w:val="24"/>
          <w:szCs w:val="24"/>
        </w:rPr>
        <w:t>setting it for a he</w:t>
      </w:r>
      <w:r w:rsidR="009A4C5B" w:rsidRPr="005E5704">
        <w:rPr>
          <w:rFonts w:ascii="Garamond" w:hAnsi="Garamond"/>
          <w:sz w:val="24"/>
          <w:szCs w:val="24"/>
        </w:rPr>
        <w:t>aring</w:t>
      </w:r>
    </w:p>
    <w:p w:rsidR="00E73ED0" w:rsidRPr="00E73ED0" w:rsidRDefault="00E73ED0" w:rsidP="00E73ED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842459" w:rsidRDefault="00842459" w:rsidP="00E73ED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E73ED0">
        <w:rPr>
          <w:rFonts w:ascii="Garamond" w:hAnsi="Garamond"/>
          <w:b/>
          <w:sz w:val="28"/>
          <w:szCs w:val="28"/>
          <w:u w:val="single"/>
        </w:rPr>
        <w:t>ATTORNEY AD LITEM (</w:t>
      </w:r>
      <w:proofErr w:type="spellStart"/>
      <w:r w:rsidRPr="00E73ED0">
        <w:rPr>
          <w:rFonts w:ascii="Garamond" w:hAnsi="Garamond"/>
          <w:b/>
          <w:sz w:val="28"/>
          <w:szCs w:val="28"/>
          <w:u w:val="single"/>
        </w:rPr>
        <w:t>AAL</w:t>
      </w:r>
      <w:proofErr w:type="spellEnd"/>
      <w:r w:rsidRPr="00E73ED0">
        <w:rPr>
          <w:rFonts w:ascii="Garamond" w:hAnsi="Garamond"/>
          <w:b/>
          <w:sz w:val="28"/>
          <w:szCs w:val="28"/>
          <w:u w:val="single"/>
        </w:rPr>
        <w:t xml:space="preserve">) </w:t>
      </w:r>
    </w:p>
    <w:p w:rsidR="00933A52" w:rsidRPr="00933A52" w:rsidRDefault="00933A52" w:rsidP="00E73ED0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933A52">
        <w:rPr>
          <w:rFonts w:ascii="Garamond" w:hAnsi="Garamond"/>
          <w:b/>
          <w:sz w:val="24"/>
          <w:szCs w:val="24"/>
          <w:u w:val="single"/>
        </w:rPr>
        <w:t>Appointment of Attorney Ad Litem</w:t>
      </w:r>
    </w:p>
    <w:p w:rsidR="00933A52" w:rsidRPr="005E5704" w:rsidRDefault="00933A52" w:rsidP="005E570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 xml:space="preserve">File motion to appoint attorney ad </w:t>
      </w:r>
      <w:proofErr w:type="spellStart"/>
      <w:r w:rsidRPr="005E5704">
        <w:rPr>
          <w:rFonts w:ascii="Garamond" w:hAnsi="Garamond"/>
          <w:sz w:val="24"/>
          <w:szCs w:val="24"/>
        </w:rPr>
        <w:t>litem</w:t>
      </w:r>
      <w:proofErr w:type="spellEnd"/>
      <w:r w:rsidRPr="005E5704">
        <w:rPr>
          <w:rFonts w:ascii="Garamond" w:hAnsi="Garamond"/>
          <w:sz w:val="24"/>
          <w:szCs w:val="24"/>
        </w:rPr>
        <w:t xml:space="preserve"> within 10 days of filing the return of citation with the court.  (Per Protocol)</w:t>
      </w:r>
    </w:p>
    <w:p w:rsidR="00933A52" w:rsidRPr="005E5704" w:rsidRDefault="00933A52" w:rsidP="005E570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 xml:space="preserve">Set motion to appoint attorney ad </w:t>
      </w:r>
      <w:proofErr w:type="spellStart"/>
      <w:r w:rsidRPr="005E5704">
        <w:rPr>
          <w:rFonts w:ascii="Garamond" w:hAnsi="Garamond"/>
          <w:sz w:val="24"/>
          <w:szCs w:val="24"/>
        </w:rPr>
        <w:t>litem</w:t>
      </w:r>
      <w:proofErr w:type="spellEnd"/>
      <w:r w:rsidRPr="005E5704">
        <w:rPr>
          <w:rFonts w:ascii="Garamond" w:hAnsi="Garamond"/>
          <w:sz w:val="24"/>
          <w:szCs w:val="24"/>
        </w:rPr>
        <w:t xml:space="preserve"> within 15 days of filing the motion.  (Per Protocol)</w:t>
      </w:r>
    </w:p>
    <w:p w:rsidR="00933A52" w:rsidRPr="005E5704" w:rsidRDefault="00933A52" w:rsidP="005E570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 xml:space="preserve">Motion for reappointment or motion to appoint </w:t>
      </w:r>
      <w:proofErr w:type="spellStart"/>
      <w:r w:rsidRPr="005E5704">
        <w:rPr>
          <w:rFonts w:ascii="Garamond" w:hAnsi="Garamond"/>
          <w:sz w:val="24"/>
          <w:szCs w:val="24"/>
        </w:rPr>
        <w:t>AAL</w:t>
      </w:r>
      <w:proofErr w:type="spellEnd"/>
      <w:r w:rsidRPr="005E5704">
        <w:rPr>
          <w:rFonts w:ascii="Garamond" w:hAnsi="Garamond"/>
          <w:sz w:val="24"/>
          <w:szCs w:val="24"/>
        </w:rPr>
        <w:t xml:space="preserve"> for additional parties must clearly state relief requested and the basis for motion.</w:t>
      </w:r>
    </w:p>
    <w:p w:rsidR="00933A52" w:rsidRPr="00933A52" w:rsidRDefault="00933A52" w:rsidP="00E73ED0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933A52">
        <w:rPr>
          <w:rFonts w:ascii="Garamond" w:hAnsi="Garamond"/>
          <w:b/>
          <w:sz w:val="24"/>
          <w:szCs w:val="24"/>
          <w:u w:val="single"/>
        </w:rPr>
        <w:t>Duties of Attorney Ad Litem</w:t>
      </w:r>
    </w:p>
    <w:p w:rsidR="00842459" w:rsidRPr="005E5704" w:rsidRDefault="00933A52" w:rsidP="005E570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>File an answer within the time limits of the Texas Rules of Civil Procedure</w:t>
      </w:r>
    </w:p>
    <w:p w:rsidR="00842459" w:rsidRPr="005E5704" w:rsidRDefault="00842459" w:rsidP="005E570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 xml:space="preserve">File “Identification of Heirs or Other Parties” with court </w:t>
      </w:r>
      <w:r w:rsidR="009A4C5B" w:rsidRPr="005E5704">
        <w:rPr>
          <w:rFonts w:ascii="Garamond" w:hAnsi="Garamond"/>
          <w:sz w:val="24"/>
          <w:szCs w:val="24"/>
        </w:rPr>
        <w:t xml:space="preserve">within 10 days of locating heirs or other parties.  </w:t>
      </w:r>
    </w:p>
    <w:p w:rsidR="00842459" w:rsidRDefault="00842459" w:rsidP="005E570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 xml:space="preserve">File AAL Affidavit with court 10 days </w:t>
      </w:r>
      <w:r w:rsidR="00933A52" w:rsidRPr="005E5704">
        <w:rPr>
          <w:rFonts w:ascii="Garamond" w:hAnsi="Garamond"/>
          <w:sz w:val="24"/>
          <w:szCs w:val="24"/>
        </w:rPr>
        <w:t xml:space="preserve">before </w:t>
      </w:r>
      <w:r w:rsidRPr="005E5704">
        <w:rPr>
          <w:rFonts w:ascii="Garamond" w:hAnsi="Garamond"/>
          <w:sz w:val="24"/>
          <w:szCs w:val="24"/>
        </w:rPr>
        <w:t xml:space="preserve">trial </w:t>
      </w:r>
    </w:p>
    <w:p w:rsidR="00142FE6" w:rsidRPr="005E5704" w:rsidRDefault="00142FE6" w:rsidP="005E570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Appear at trial</w:t>
      </w:r>
    </w:p>
    <w:p w:rsidR="00E73ED0" w:rsidRPr="00E73ED0" w:rsidRDefault="00E73ED0" w:rsidP="00E73ED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842459" w:rsidRPr="00E73ED0" w:rsidRDefault="0068766F" w:rsidP="00E73ED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E73ED0">
        <w:rPr>
          <w:rFonts w:ascii="Garamond" w:hAnsi="Garamond"/>
          <w:b/>
          <w:sz w:val="28"/>
          <w:szCs w:val="28"/>
          <w:u w:val="single"/>
        </w:rPr>
        <w:t>EXCESS PROCEEDS</w:t>
      </w:r>
    </w:p>
    <w:p w:rsidR="0068766F" w:rsidRPr="005E5704" w:rsidRDefault="00870EBB" w:rsidP="005E570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>S</w:t>
      </w:r>
      <w:r w:rsidR="0068766F" w:rsidRPr="005E5704">
        <w:rPr>
          <w:rFonts w:ascii="Garamond" w:hAnsi="Garamond"/>
          <w:sz w:val="24"/>
          <w:szCs w:val="24"/>
        </w:rPr>
        <w:t>et for the 2</w:t>
      </w:r>
      <w:r w:rsidR="0068766F" w:rsidRPr="005E5704">
        <w:rPr>
          <w:rFonts w:ascii="Garamond" w:hAnsi="Garamond"/>
          <w:sz w:val="24"/>
          <w:szCs w:val="24"/>
          <w:vertAlign w:val="superscript"/>
        </w:rPr>
        <w:t>nd</w:t>
      </w:r>
      <w:r w:rsidR="0068766F" w:rsidRPr="005E5704">
        <w:rPr>
          <w:rFonts w:ascii="Garamond" w:hAnsi="Garamond"/>
          <w:sz w:val="24"/>
          <w:szCs w:val="24"/>
        </w:rPr>
        <w:t xml:space="preserve"> Tuesday of each month at 1:30 pm</w:t>
      </w:r>
    </w:p>
    <w:p w:rsidR="00933A52" w:rsidRPr="005E5704" w:rsidRDefault="00933A52" w:rsidP="005E570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>Provide proof that District Clerk’s letter to the property owner was sent pursuant to §34.03 or §34.04 of the Texas Property Code.</w:t>
      </w:r>
    </w:p>
    <w:p w:rsidR="00933A52" w:rsidRPr="005E5704" w:rsidRDefault="00933A52" w:rsidP="005E570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>If the § 34.03 or §34.04 letter is unavailable, the taxing authority must send the notice of the hearing at least 60 days before the hearing.</w:t>
      </w:r>
    </w:p>
    <w:p w:rsidR="0068766F" w:rsidRPr="005E5704" w:rsidRDefault="00870EBB" w:rsidP="005E570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>Submit p</w:t>
      </w:r>
      <w:r w:rsidR="0068766F" w:rsidRPr="005E5704">
        <w:rPr>
          <w:rFonts w:ascii="Garamond" w:hAnsi="Garamond"/>
          <w:sz w:val="24"/>
          <w:szCs w:val="24"/>
        </w:rPr>
        <w:t xml:space="preserve">roof that notice </w:t>
      </w:r>
      <w:r w:rsidRPr="005E5704">
        <w:rPr>
          <w:rFonts w:ascii="Garamond" w:hAnsi="Garamond"/>
          <w:sz w:val="24"/>
          <w:szCs w:val="24"/>
        </w:rPr>
        <w:t xml:space="preserve">of the hearing </w:t>
      </w:r>
      <w:r w:rsidR="0068766F" w:rsidRPr="005E5704">
        <w:rPr>
          <w:rFonts w:ascii="Garamond" w:hAnsi="Garamond"/>
          <w:sz w:val="24"/>
          <w:szCs w:val="24"/>
        </w:rPr>
        <w:t xml:space="preserve">was sent out (Form 3877) or fax conformation </w:t>
      </w:r>
    </w:p>
    <w:p w:rsidR="00870EBB" w:rsidRPr="005E5704" w:rsidRDefault="00DE552A" w:rsidP="005E570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Motion should </w:t>
      </w:r>
      <w:r w:rsidR="00870EBB" w:rsidRPr="005E5704">
        <w:rPr>
          <w:rFonts w:ascii="Garamond" w:hAnsi="Garamond"/>
          <w:sz w:val="24"/>
          <w:szCs w:val="24"/>
        </w:rPr>
        <w:t>state the a</w:t>
      </w:r>
      <w:r w:rsidR="0068766F" w:rsidRPr="005E5704">
        <w:rPr>
          <w:rFonts w:ascii="Garamond" w:hAnsi="Garamond"/>
          <w:sz w:val="24"/>
          <w:szCs w:val="24"/>
        </w:rPr>
        <w:t xml:space="preserve">mount of </w:t>
      </w:r>
      <w:r w:rsidR="00870EBB" w:rsidRPr="005E5704">
        <w:rPr>
          <w:rFonts w:ascii="Garamond" w:hAnsi="Garamond"/>
          <w:sz w:val="24"/>
          <w:szCs w:val="24"/>
        </w:rPr>
        <w:t>funds that are in the registry</w:t>
      </w:r>
    </w:p>
    <w:p w:rsidR="0068766F" w:rsidRPr="005E5704" w:rsidRDefault="00870EBB" w:rsidP="005E570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 xml:space="preserve">Motion should prove how much is owed.  </w:t>
      </w:r>
    </w:p>
    <w:p w:rsidR="0068766F" w:rsidRPr="005E5704" w:rsidRDefault="00870EBB" w:rsidP="005E570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 xml:space="preserve">Motion should state the amount requested, the date of judgment and sale, and the statutory authority for the motion.  </w:t>
      </w:r>
    </w:p>
    <w:p w:rsidR="0068766F" w:rsidRPr="005E5704" w:rsidRDefault="0068766F" w:rsidP="005E570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 xml:space="preserve">Must </w:t>
      </w:r>
      <w:r w:rsidR="00870EBB" w:rsidRPr="005E5704">
        <w:rPr>
          <w:rFonts w:ascii="Garamond" w:hAnsi="Garamond"/>
          <w:sz w:val="24"/>
          <w:szCs w:val="24"/>
        </w:rPr>
        <w:t xml:space="preserve">submit </w:t>
      </w:r>
      <w:r w:rsidRPr="005E5704">
        <w:rPr>
          <w:rFonts w:ascii="Garamond" w:hAnsi="Garamond"/>
          <w:sz w:val="24"/>
          <w:szCs w:val="24"/>
        </w:rPr>
        <w:t>order</w:t>
      </w:r>
      <w:r w:rsidR="00870EBB" w:rsidRPr="005E5704">
        <w:rPr>
          <w:rFonts w:ascii="Garamond" w:hAnsi="Garamond"/>
          <w:sz w:val="24"/>
          <w:szCs w:val="24"/>
        </w:rPr>
        <w:t>s</w:t>
      </w:r>
      <w:r w:rsidRPr="005E5704">
        <w:rPr>
          <w:rFonts w:ascii="Garamond" w:hAnsi="Garamond"/>
          <w:sz w:val="24"/>
          <w:szCs w:val="24"/>
        </w:rPr>
        <w:t xml:space="preserve"> Granting and Denying the motion</w:t>
      </w:r>
    </w:p>
    <w:p w:rsidR="00E73ED0" w:rsidRPr="00E73ED0" w:rsidRDefault="00E73ED0" w:rsidP="00E73ED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68766F" w:rsidRPr="00E73ED0" w:rsidRDefault="0068766F" w:rsidP="00E73ED0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E73ED0">
        <w:rPr>
          <w:rFonts w:ascii="Garamond" w:hAnsi="Garamond"/>
          <w:b/>
          <w:sz w:val="28"/>
          <w:szCs w:val="28"/>
          <w:u w:val="single"/>
        </w:rPr>
        <w:t xml:space="preserve">CERTIFICATES OF SERVICE </w:t>
      </w:r>
    </w:p>
    <w:p w:rsidR="0068766F" w:rsidRPr="005E5704" w:rsidRDefault="0068766F" w:rsidP="005E5704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 xml:space="preserve">List name of Certifying Attorney </w:t>
      </w:r>
    </w:p>
    <w:p w:rsidR="0068766F" w:rsidRPr="005E5704" w:rsidRDefault="0068766F" w:rsidP="005E5704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>List names, address and fax number of parties served</w:t>
      </w:r>
    </w:p>
    <w:p w:rsidR="0068766F" w:rsidRPr="005E5704" w:rsidRDefault="00870EBB" w:rsidP="005E5704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>Not</w:t>
      </w:r>
      <w:r w:rsidR="0068766F" w:rsidRPr="005E5704">
        <w:rPr>
          <w:rFonts w:ascii="Garamond" w:hAnsi="Garamond"/>
          <w:sz w:val="24"/>
          <w:szCs w:val="24"/>
        </w:rPr>
        <w:t>e method or service (c</w:t>
      </w:r>
      <w:r w:rsidR="000E13A7" w:rsidRPr="005E5704">
        <w:rPr>
          <w:rFonts w:ascii="Garamond" w:hAnsi="Garamond"/>
          <w:sz w:val="24"/>
          <w:szCs w:val="24"/>
        </w:rPr>
        <w:t>ertified</w:t>
      </w:r>
      <w:r w:rsidR="00933A52" w:rsidRPr="005E5704">
        <w:rPr>
          <w:rFonts w:ascii="Garamond" w:hAnsi="Garamond"/>
          <w:sz w:val="24"/>
          <w:szCs w:val="24"/>
        </w:rPr>
        <w:t xml:space="preserve"> return receipt number, fax, etc.</w:t>
      </w:r>
      <w:r w:rsidR="000E13A7" w:rsidRPr="005E5704">
        <w:rPr>
          <w:rFonts w:ascii="Garamond" w:hAnsi="Garamond"/>
          <w:sz w:val="24"/>
          <w:szCs w:val="24"/>
        </w:rPr>
        <w:t>) for each party</w:t>
      </w:r>
    </w:p>
    <w:p w:rsidR="000E13A7" w:rsidRPr="005E5704" w:rsidRDefault="00870EBB" w:rsidP="005E5704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E5704">
        <w:rPr>
          <w:rFonts w:ascii="Garamond" w:hAnsi="Garamond"/>
          <w:sz w:val="24"/>
          <w:szCs w:val="24"/>
        </w:rPr>
        <w:t xml:space="preserve">If the party is represented by </w:t>
      </w:r>
      <w:r w:rsidR="00933A52" w:rsidRPr="005E5704">
        <w:rPr>
          <w:rFonts w:ascii="Garamond" w:hAnsi="Garamond"/>
          <w:sz w:val="24"/>
          <w:szCs w:val="24"/>
        </w:rPr>
        <w:t>an</w:t>
      </w:r>
      <w:r w:rsidRPr="005E5704">
        <w:rPr>
          <w:rFonts w:ascii="Garamond" w:hAnsi="Garamond"/>
          <w:sz w:val="24"/>
          <w:szCs w:val="24"/>
        </w:rPr>
        <w:t xml:space="preserve"> attorney, note which party the attorney represents  </w:t>
      </w:r>
    </w:p>
    <w:p w:rsidR="00933A52" w:rsidRDefault="00933A52" w:rsidP="000E13A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E5704" w:rsidRPr="00705B00" w:rsidRDefault="00705B00" w:rsidP="000E13A7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705B00">
        <w:rPr>
          <w:rFonts w:ascii="Garamond" w:hAnsi="Garamond"/>
          <w:b/>
          <w:sz w:val="28"/>
          <w:szCs w:val="28"/>
          <w:u w:val="single"/>
        </w:rPr>
        <w:t>MOTIONS</w:t>
      </w:r>
    </w:p>
    <w:p w:rsidR="00705B00" w:rsidRPr="00705B00" w:rsidRDefault="00705B00" w:rsidP="00705B00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Submit an </w:t>
      </w:r>
      <w:r w:rsidRPr="00705B00">
        <w:rPr>
          <w:rFonts w:ascii="Garamond" w:hAnsi="Garamond"/>
          <w:sz w:val="24"/>
          <w:szCs w:val="24"/>
        </w:rPr>
        <w:t>order granting a</w:t>
      </w:r>
      <w:r>
        <w:rPr>
          <w:rFonts w:ascii="Garamond" w:hAnsi="Garamond"/>
          <w:sz w:val="24"/>
          <w:szCs w:val="24"/>
        </w:rPr>
        <w:t>nd an order denying with each motion filed.</w:t>
      </w:r>
    </w:p>
    <w:p w:rsidR="00705B00" w:rsidRDefault="00705B00" w:rsidP="00705B00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Submit a </w:t>
      </w:r>
      <w:r w:rsidRPr="00705B00">
        <w:rPr>
          <w:rFonts w:ascii="Garamond" w:hAnsi="Garamond"/>
          <w:sz w:val="24"/>
          <w:szCs w:val="24"/>
        </w:rPr>
        <w:t>Master’s Report</w:t>
      </w:r>
      <w:r>
        <w:rPr>
          <w:rFonts w:ascii="Garamond" w:hAnsi="Garamond"/>
          <w:sz w:val="24"/>
          <w:szCs w:val="24"/>
        </w:rPr>
        <w:t xml:space="preserve"> with each motion filed</w:t>
      </w:r>
      <w:r w:rsidRPr="00705B00">
        <w:rPr>
          <w:rFonts w:ascii="Garamond" w:hAnsi="Garamond"/>
          <w:sz w:val="24"/>
          <w:szCs w:val="24"/>
        </w:rPr>
        <w:t>.</w:t>
      </w:r>
    </w:p>
    <w:p w:rsidR="00DE552A" w:rsidRPr="00705B00" w:rsidRDefault="00DE552A" w:rsidP="00705B00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Motions should clearly state the relief requested and the basis for the motion.</w:t>
      </w:r>
    </w:p>
    <w:p w:rsidR="005E5704" w:rsidRDefault="005E5704" w:rsidP="000E13A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33A52" w:rsidRDefault="00933A52" w:rsidP="000E13A7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DOCKET SCHEDULE</w:t>
      </w:r>
      <w:r w:rsidR="005E5704">
        <w:rPr>
          <w:rFonts w:ascii="Garamond" w:hAnsi="Garamond"/>
          <w:b/>
          <w:sz w:val="28"/>
          <w:szCs w:val="28"/>
          <w:u w:val="single"/>
        </w:rPr>
        <w:t>—E</w:t>
      </w:r>
      <w:r>
        <w:rPr>
          <w:rFonts w:ascii="Garamond" w:hAnsi="Garamond"/>
          <w:b/>
          <w:sz w:val="28"/>
          <w:szCs w:val="28"/>
          <w:u w:val="single"/>
        </w:rPr>
        <w:t>FFECTIVE DECEMBER 1, 2010</w:t>
      </w:r>
    </w:p>
    <w:p w:rsidR="00933A52" w:rsidRDefault="00933A52" w:rsidP="000E13A7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933A52" w:rsidRDefault="00933A52" w:rsidP="00933A52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Tuesdays</w:t>
      </w:r>
    </w:p>
    <w:p w:rsidR="00AD2DE1" w:rsidRDefault="005E5704" w:rsidP="00AD2DE1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 w:rsidRPr="00AD2DE1">
        <w:rPr>
          <w:rFonts w:ascii="Garamond" w:hAnsi="Garamond"/>
          <w:b/>
          <w:sz w:val="28"/>
          <w:szCs w:val="28"/>
        </w:rPr>
        <w:t>9:00</w:t>
      </w:r>
      <w:r w:rsidRPr="00AD2DE1">
        <w:rPr>
          <w:rFonts w:ascii="Garamond" w:hAnsi="Garamond"/>
          <w:b/>
          <w:sz w:val="28"/>
          <w:szCs w:val="28"/>
        </w:rPr>
        <w:tab/>
      </w:r>
      <w:proofErr w:type="gramStart"/>
      <w:r w:rsidR="00933A52" w:rsidRPr="00AD2DE1">
        <w:rPr>
          <w:rFonts w:ascii="Garamond" w:hAnsi="Garamond"/>
          <w:b/>
          <w:sz w:val="28"/>
          <w:szCs w:val="28"/>
        </w:rPr>
        <w:t>AM</w:t>
      </w:r>
      <w:proofErr w:type="gramEnd"/>
      <w:r w:rsidR="00933A52" w:rsidRPr="00AD2DE1">
        <w:rPr>
          <w:rFonts w:ascii="Garamond" w:hAnsi="Garamond"/>
          <w:b/>
          <w:sz w:val="28"/>
          <w:szCs w:val="28"/>
        </w:rPr>
        <w:tab/>
      </w:r>
      <w:proofErr w:type="spellStart"/>
      <w:r w:rsidR="00AD2DE1" w:rsidRPr="00AD2DE1">
        <w:rPr>
          <w:rFonts w:ascii="Garamond" w:hAnsi="Garamond"/>
          <w:b/>
          <w:sz w:val="28"/>
          <w:szCs w:val="28"/>
        </w:rPr>
        <w:t>AAL</w:t>
      </w:r>
      <w:proofErr w:type="spellEnd"/>
      <w:r w:rsidR="00AD2DE1" w:rsidRPr="00AD2DE1">
        <w:rPr>
          <w:rFonts w:ascii="Garamond" w:hAnsi="Garamond"/>
          <w:b/>
          <w:sz w:val="28"/>
          <w:szCs w:val="28"/>
        </w:rPr>
        <w:t xml:space="preserve"> Trials</w:t>
      </w:r>
      <w:r w:rsidR="00AD2DE1">
        <w:rPr>
          <w:rFonts w:ascii="Garamond" w:hAnsi="Garamond"/>
          <w:sz w:val="28"/>
          <w:szCs w:val="28"/>
        </w:rPr>
        <w:t xml:space="preserve"> </w:t>
      </w:r>
    </w:p>
    <w:p w:rsidR="00AD2DE1" w:rsidRDefault="00AD2DE1" w:rsidP="00AD2DE1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33A52" w:rsidRPr="00933A52">
        <w:rPr>
          <w:rFonts w:ascii="Garamond" w:hAnsi="Garamond"/>
          <w:sz w:val="28"/>
          <w:szCs w:val="28"/>
        </w:rPr>
        <w:t xml:space="preserve">Motions for </w:t>
      </w:r>
      <w:r>
        <w:rPr>
          <w:rFonts w:ascii="Garamond" w:hAnsi="Garamond"/>
          <w:sz w:val="28"/>
          <w:szCs w:val="28"/>
        </w:rPr>
        <w:t>Ad Litem</w:t>
      </w:r>
      <w:r w:rsidR="00933A52">
        <w:rPr>
          <w:rFonts w:ascii="Garamond" w:hAnsi="Garamond"/>
          <w:sz w:val="28"/>
          <w:szCs w:val="28"/>
        </w:rPr>
        <w:t xml:space="preserve"> </w:t>
      </w:r>
    </w:p>
    <w:p w:rsidR="00AD2DE1" w:rsidRDefault="00AD2DE1" w:rsidP="00AD2DE1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E5704">
        <w:rPr>
          <w:rFonts w:ascii="Garamond" w:hAnsi="Garamond"/>
          <w:sz w:val="28"/>
          <w:szCs w:val="28"/>
        </w:rPr>
        <w:t xml:space="preserve">Substitution of Service </w:t>
      </w:r>
    </w:p>
    <w:p w:rsidR="00AD2DE1" w:rsidRDefault="00AD2DE1" w:rsidP="00AD2DE1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E5704">
        <w:rPr>
          <w:rFonts w:ascii="Garamond" w:hAnsi="Garamond"/>
          <w:sz w:val="28"/>
          <w:szCs w:val="28"/>
        </w:rPr>
        <w:t xml:space="preserve">Motion for New Trial </w:t>
      </w:r>
    </w:p>
    <w:p w:rsidR="00AD2DE1" w:rsidRDefault="00AD2DE1" w:rsidP="00AD2DE1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Withdrawal or Substitution of Attorney</w:t>
      </w:r>
      <w:r w:rsidR="005E5704">
        <w:rPr>
          <w:rFonts w:ascii="Garamond" w:hAnsi="Garamond"/>
          <w:sz w:val="28"/>
          <w:szCs w:val="28"/>
        </w:rPr>
        <w:t xml:space="preserve"> </w:t>
      </w:r>
    </w:p>
    <w:p w:rsidR="00AD2DE1" w:rsidRDefault="00AD2DE1" w:rsidP="00AD2DE1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>
        <w:rPr>
          <w:rFonts w:ascii="Garamond" w:hAnsi="Garamond"/>
          <w:sz w:val="28"/>
          <w:szCs w:val="28"/>
        </w:rPr>
        <w:t>Nunc</w:t>
      </w:r>
      <w:proofErr w:type="spellEnd"/>
      <w:r>
        <w:rPr>
          <w:rFonts w:ascii="Garamond" w:hAnsi="Garamond"/>
          <w:sz w:val="28"/>
          <w:szCs w:val="28"/>
        </w:rPr>
        <w:t xml:space="preserve"> Pro </w:t>
      </w:r>
      <w:proofErr w:type="spellStart"/>
      <w:r>
        <w:rPr>
          <w:rFonts w:ascii="Garamond" w:hAnsi="Garamond"/>
          <w:sz w:val="28"/>
          <w:szCs w:val="28"/>
        </w:rPr>
        <w:t>Tunc</w:t>
      </w:r>
      <w:proofErr w:type="spellEnd"/>
      <w:r w:rsidR="005E5704">
        <w:rPr>
          <w:rFonts w:ascii="Garamond" w:hAnsi="Garamond"/>
          <w:sz w:val="28"/>
          <w:szCs w:val="28"/>
        </w:rPr>
        <w:t xml:space="preserve"> </w:t>
      </w:r>
    </w:p>
    <w:p w:rsidR="00AD2DE1" w:rsidRDefault="00AD2DE1" w:rsidP="00AD2DE1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E5704">
        <w:rPr>
          <w:rFonts w:ascii="Garamond" w:hAnsi="Garamond"/>
          <w:sz w:val="28"/>
          <w:szCs w:val="28"/>
        </w:rPr>
        <w:t xml:space="preserve">Set Aside Judgments </w:t>
      </w:r>
    </w:p>
    <w:p w:rsidR="00AD2DE1" w:rsidRDefault="00AD2DE1" w:rsidP="00AD2DE1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E5704">
        <w:rPr>
          <w:rFonts w:ascii="Garamond" w:hAnsi="Garamond"/>
          <w:sz w:val="28"/>
          <w:szCs w:val="28"/>
        </w:rPr>
        <w:t xml:space="preserve">Motion to Modify </w:t>
      </w:r>
    </w:p>
    <w:p w:rsidR="00AD2DE1" w:rsidRDefault="00AD2DE1" w:rsidP="00AD2DE1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Motion to Vacate</w:t>
      </w:r>
    </w:p>
    <w:p w:rsidR="00AD2DE1" w:rsidRDefault="00AD2DE1" w:rsidP="00AD2DE1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33A52">
        <w:rPr>
          <w:rFonts w:ascii="Garamond" w:hAnsi="Garamond"/>
          <w:sz w:val="28"/>
          <w:szCs w:val="28"/>
        </w:rPr>
        <w:t>Rule 106 Motions</w:t>
      </w:r>
      <w:r w:rsidR="005E5704">
        <w:rPr>
          <w:rFonts w:ascii="Garamond" w:hAnsi="Garamond"/>
          <w:sz w:val="28"/>
          <w:szCs w:val="28"/>
        </w:rPr>
        <w:t xml:space="preserve"> </w:t>
      </w:r>
    </w:p>
    <w:p w:rsidR="00AD2DE1" w:rsidRDefault="00AD2DE1" w:rsidP="00AD2DE1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E5704">
        <w:rPr>
          <w:rFonts w:ascii="Garamond" w:hAnsi="Garamond"/>
          <w:sz w:val="28"/>
          <w:szCs w:val="28"/>
        </w:rPr>
        <w:t xml:space="preserve">Motion to Reinstate </w:t>
      </w:r>
    </w:p>
    <w:p w:rsidR="00AD2DE1" w:rsidRDefault="00AD2DE1" w:rsidP="00AD2DE1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E5704">
        <w:rPr>
          <w:rFonts w:ascii="Garamond" w:hAnsi="Garamond"/>
          <w:sz w:val="28"/>
          <w:szCs w:val="28"/>
        </w:rPr>
        <w:t>Continuances</w:t>
      </w:r>
    </w:p>
    <w:p w:rsidR="00933A52" w:rsidRDefault="00AD2DE1" w:rsidP="00AD2DE1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Motion to Appoint Attorney for Receiver</w:t>
      </w:r>
      <w:r w:rsidR="005E5704">
        <w:rPr>
          <w:rFonts w:ascii="Garamond" w:hAnsi="Garamond"/>
          <w:sz w:val="28"/>
          <w:szCs w:val="28"/>
        </w:rPr>
        <w:t xml:space="preserve"> </w:t>
      </w:r>
    </w:p>
    <w:p w:rsidR="005E5704" w:rsidRDefault="005E5704" w:rsidP="00933A5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E5704" w:rsidRDefault="005E5704" w:rsidP="00933A52">
      <w:pPr>
        <w:spacing w:after="0" w:line="240" w:lineRule="auto"/>
        <w:rPr>
          <w:rFonts w:ascii="Garamond" w:hAnsi="Garamond"/>
          <w:sz w:val="28"/>
          <w:szCs w:val="28"/>
        </w:rPr>
      </w:pPr>
      <w:r w:rsidRPr="00AD2DE1">
        <w:rPr>
          <w:rFonts w:ascii="Garamond" w:hAnsi="Garamond"/>
          <w:b/>
          <w:sz w:val="28"/>
          <w:szCs w:val="28"/>
        </w:rPr>
        <w:t xml:space="preserve">10:00 </w:t>
      </w:r>
      <w:r w:rsidRPr="00AD2DE1">
        <w:rPr>
          <w:rFonts w:ascii="Garamond" w:hAnsi="Garamond"/>
          <w:b/>
          <w:sz w:val="28"/>
          <w:szCs w:val="28"/>
        </w:rPr>
        <w:tab/>
      </w:r>
      <w:proofErr w:type="gramStart"/>
      <w:r w:rsidRPr="00AD2DE1">
        <w:rPr>
          <w:rFonts w:ascii="Garamond" w:hAnsi="Garamond"/>
          <w:b/>
          <w:sz w:val="28"/>
          <w:szCs w:val="28"/>
        </w:rPr>
        <w:t>AM</w:t>
      </w:r>
      <w:proofErr w:type="gramEnd"/>
      <w:r>
        <w:rPr>
          <w:rFonts w:ascii="Garamond" w:hAnsi="Garamond"/>
          <w:sz w:val="28"/>
          <w:szCs w:val="28"/>
        </w:rPr>
        <w:tab/>
        <w:t>Trials</w:t>
      </w:r>
    </w:p>
    <w:p w:rsidR="005E5704" w:rsidRDefault="005E5704" w:rsidP="00933A5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D2DE1" w:rsidRDefault="005E5704" w:rsidP="005E5704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 w:rsidRPr="00AD2DE1">
        <w:rPr>
          <w:rFonts w:ascii="Garamond" w:hAnsi="Garamond"/>
          <w:b/>
          <w:sz w:val="28"/>
          <w:szCs w:val="28"/>
        </w:rPr>
        <w:t>1:30</w:t>
      </w:r>
      <w:r w:rsidRPr="00AD2DE1">
        <w:rPr>
          <w:rFonts w:ascii="Garamond" w:hAnsi="Garamond"/>
          <w:b/>
          <w:sz w:val="28"/>
          <w:szCs w:val="28"/>
        </w:rPr>
        <w:tab/>
        <w:t>PM</w:t>
      </w:r>
      <w:r w:rsidR="00AD2DE1">
        <w:rPr>
          <w:rFonts w:ascii="Garamond" w:hAnsi="Garamond"/>
          <w:sz w:val="28"/>
          <w:szCs w:val="28"/>
        </w:rPr>
        <w:tab/>
        <w:t>Pretrial Motions</w:t>
      </w:r>
    </w:p>
    <w:p w:rsidR="00AD2DE1" w:rsidRDefault="00AD2DE1" w:rsidP="005E5704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Summary Judgments</w:t>
      </w:r>
    </w:p>
    <w:p w:rsidR="00AD2DE1" w:rsidRDefault="00AD2DE1" w:rsidP="005E5704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E5704">
        <w:rPr>
          <w:rFonts w:ascii="Garamond" w:hAnsi="Garamond"/>
          <w:sz w:val="28"/>
          <w:szCs w:val="28"/>
        </w:rPr>
        <w:t xml:space="preserve">Motion for </w:t>
      </w:r>
      <w:r>
        <w:rPr>
          <w:rFonts w:ascii="Garamond" w:hAnsi="Garamond"/>
          <w:sz w:val="28"/>
          <w:szCs w:val="28"/>
        </w:rPr>
        <w:t>Discovery</w:t>
      </w:r>
    </w:p>
    <w:p w:rsidR="005E5704" w:rsidRDefault="00AD2DE1" w:rsidP="005E5704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E5704">
        <w:rPr>
          <w:rFonts w:ascii="Garamond" w:hAnsi="Garamond"/>
          <w:sz w:val="28"/>
          <w:szCs w:val="28"/>
        </w:rPr>
        <w:t>Excess Proceeds (2</w:t>
      </w:r>
      <w:r w:rsidR="005E5704" w:rsidRPr="005E5704">
        <w:rPr>
          <w:rFonts w:ascii="Garamond" w:hAnsi="Garamond"/>
          <w:sz w:val="28"/>
          <w:szCs w:val="28"/>
          <w:vertAlign w:val="superscript"/>
        </w:rPr>
        <w:t>nd</w:t>
      </w:r>
      <w:r w:rsidR="005E5704">
        <w:rPr>
          <w:rFonts w:ascii="Garamond" w:hAnsi="Garamond"/>
          <w:sz w:val="28"/>
          <w:szCs w:val="28"/>
        </w:rPr>
        <w:t xml:space="preserve"> Tuesday of the month) </w:t>
      </w:r>
    </w:p>
    <w:p w:rsidR="005E5704" w:rsidRDefault="00AD2DE1" w:rsidP="005E5704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Status Conferences (3</w:t>
      </w:r>
      <w:r w:rsidRPr="00AD2DE1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Tuesday of the month)</w:t>
      </w:r>
    </w:p>
    <w:p w:rsidR="005E5704" w:rsidRDefault="005E5704" w:rsidP="005E5704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i/>
          <w:sz w:val="16"/>
          <w:szCs w:val="16"/>
        </w:rPr>
      </w:pPr>
    </w:p>
    <w:p w:rsidR="005E5704" w:rsidRDefault="005E5704" w:rsidP="005E5704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i/>
          <w:sz w:val="16"/>
          <w:szCs w:val="16"/>
        </w:rPr>
      </w:pPr>
    </w:p>
    <w:p w:rsidR="005E5704" w:rsidRPr="00055006" w:rsidRDefault="005E5704" w:rsidP="005E5704">
      <w:pPr>
        <w:tabs>
          <w:tab w:val="left" w:pos="720"/>
        </w:tabs>
        <w:spacing w:after="0" w:line="240" w:lineRule="auto"/>
        <w:ind w:left="1440" w:hanging="1440"/>
        <w:rPr>
          <w:rFonts w:ascii="Garamond" w:hAnsi="Garamond"/>
          <w:i/>
          <w:sz w:val="20"/>
          <w:szCs w:val="20"/>
        </w:rPr>
      </w:pPr>
      <w:r w:rsidRPr="00055006">
        <w:rPr>
          <w:rFonts w:ascii="Garamond" w:hAnsi="Garamond"/>
          <w:i/>
          <w:sz w:val="20"/>
          <w:szCs w:val="20"/>
        </w:rPr>
        <w:t>Published August 4, 2010</w:t>
      </w:r>
    </w:p>
    <w:sectPr w:rsidR="005E5704" w:rsidRPr="00055006" w:rsidSect="00DE552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364"/>
    <w:multiLevelType w:val="hybridMultilevel"/>
    <w:tmpl w:val="BD5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7A6D"/>
    <w:multiLevelType w:val="hybridMultilevel"/>
    <w:tmpl w:val="D63C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E498E"/>
    <w:multiLevelType w:val="hybridMultilevel"/>
    <w:tmpl w:val="2B76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41211"/>
    <w:multiLevelType w:val="hybridMultilevel"/>
    <w:tmpl w:val="82E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F364B"/>
    <w:multiLevelType w:val="hybridMultilevel"/>
    <w:tmpl w:val="0EFC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A24F8"/>
    <w:multiLevelType w:val="hybridMultilevel"/>
    <w:tmpl w:val="10F6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B7282"/>
    <w:multiLevelType w:val="hybridMultilevel"/>
    <w:tmpl w:val="6C0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40AC"/>
    <w:rsid w:val="00055006"/>
    <w:rsid w:val="000E13A7"/>
    <w:rsid w:val="00142FE6"/>
    <w:rsid w:val="003B70CB"/>
    <w:rsid w:val="004200D8"/>
    <w:rsid w:val="004E68D7"/>
    <w:rsid w:val="005E5704"/>
    <w:rsid w:val="0068766F"/>
    <w:rsid w:val="00705B00"/>
    <w:rsid w:val="007E09AB"/>
    <w:rsid w:val="00842459"/>
    <w:rsid w:val="00864CAA"/>
    <w:rsid w:val="00870EBB"/>
    <w:rsid w:val="00933A52"/>
    <w:rsid w:val="009A4C5B"/>
    <w:rsid w:val="00AD2DE1"/>
    <w:rsid w:val="00AE6909"/>
    <w:rsid w:val="00C574FF"/>
    <w:rsid w:val="00CC40AC"/>
    <w:rsid w:val="00DE552A"/>
    <w:rsid w:val="00E73ED0"/>
    <w:rsid w:val="00EB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AA"/>
  </w:style>
  <w:style w:type="paragraph" w:styleId="Heading1">
    <w:name w:val="heading 1"/>
    <w:basedOn w:val="Normal"/>
    <w:next w:val="Normal"/>
    <w:link w:val="Heading1Char"/>
    <w:uiPriority w:val="9"/>
    <w:qFormat/>
    <w:rsid w:val="00933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E5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Clerk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Clerk</dc:creator>
  <cp:keywords/>
  <dc:description/>
  <cp:lastModifiedBy>steve_stuchlik</cp:lastModifiedBy>
  <cp:revision>2</cp:revision>
  <cp:lastPrinted>2010-08-03T21:57:00Z</cp:lastPrinted>
  <dcterms:created xsi:type="dcterms:W3CDTF">2010-10-22T18:43:00Z</dcterms:created>
  <dcterms:modified xsi:type="dcterms:W3CDTF">2010-10-22T18:43:00Z</dcterms:modified>
</cp:coreProperties>
</file>